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Выступление </w:t>
      </w:r>
      <w:r w:rsidRPr="001F569E">
        <w:rPr>
          <w:sz w:val="36"/>
          <w:szCs w:val="36"/>
        </w:rPr>
        <w:t>из опыта работы</w:t>
      </w:r>
    </w:p>
    <w:p w:rsidR="00A32A97" w:rsidRPr="001F569E" w:rsidRDefault="00A32A97" w:rsidP="00A32A9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:rsidR="00A32A97" w:rsidRPr="00A32A97" w:rsidRDefault="00A32A97" w:rsidP="00A32A97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E0E0E"/>
          <w:sz w:val="40"/>
          <w:szCs w:val="40"/>
          <w:u w:val="single"/>
        </w:rPr>
      </w:pPr>
      <w:r w:rsidRPr="00A32A97">
        <w:rPr>
          <w:b/>
          <w:sz w:val="40"/>
          <w:szCs w:val="40"/>
        </w:rPr>
        <w:t>«</w:t>
      </w:r>
      <w:r w:rsidRPr="00A32A97">
        <w:rPr>
          <w:rFonts w:eastAsia="+mj-ea"/>
          <w:b/>
          <w:color w:val="000000"/>
          <w:kern w:val="24"/>
          <w:sz w:val="40"/>
          <w:szCs w:val="40"/>
          <w:u w:val="single"/>
        </w:rPr>
        <w:t>Современные формы работы по ранней профориентации в старшем дошкольном возрасте.</w:t>
      </w:r>
      <w:r w:rsidRPr="00A32A97">
        <w:rPr>
          <w:b/>
          <w:sz w:val="40"/>
          <w:szCs w:val="40"/>
        </w:rPr>
        <w:t>»</w:t>
      </w: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90065">
        <w:rPr>
          <w:sz w:val="28"/>
        </w:rPr>
        <w:t xml:space="preserve">в рамках </w:t>
      </w:r>
      <w:r>
        <w:rPr>
          <w:sz w:val="28"/>
        </w:rPr>
        <w:t>августовского совещания.</w:t>
      </w: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Старший воспитатель </w:t>
      </w: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МДОБУ №7 «Солнышко»</w:t>
      </w: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</w:rPr>
      </w:pPr>
      <w:proofErr w:type="spellStart"/>
      <w:r>
        <w:rPr>
          <w:sz w:val="28"/>
        </w:rPr>
        <w:t>Илова</w:t>
      </w:r>
      <w:proofErr w:type="spellEnd"/>
      <w:r>
        <w:rPr>
          <w:sz w:val="28"/>
        </w:rPr>
        <w:t xml:space="preserve"> И.А.</w:t>
      </w: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bookmarkStart w:id="0" w:name="_GoBack"/>
      <w:bookmarkEnd w:id="0"/>
    </w:p>
    <w:p w:rsidR="00A32A97" w:rsidRDefault="00A32A97" w:rsidP="00A32A97">
      <w:pPr>
        <w:pStyle w:val="a3"/>
        <w:shd w:val="clear" w:color="auto" w:fill="FFFFFF"/>
        <w:spacing w:before="0" w:beforeAutospacing="0" w:after="150" w:afterAutospacing="0"/>
        <w:rPr>
          <w:rFonts w:eastAsia="+mj-ea"/>
          <w:b/>
          <w:color w:val="000000"/>
          <w:kern w:val="24"/>
          <w:sz w:val="28"/>
          <w:szCs w:val="28"/>
          <w:u w:val="single"/>
        </w:rPr>
      </w:pPr>
    </w:p>
    <w:p w:rsidR="00D8210B" w:rsidRPr="00D8210B" w:rsidRDefault="00D8210B" w:rsidP="000E3B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E0E0E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lastRenderedPageBreak/>
        <w:t>Слайд 1</w:t>
      </w:r>
    </w:p>
    <w:p w:rsidR="00221C40" w:rsidRDefault="00221C40" w:rsidP="00221C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 xml:space="preserve">Актуальной задачей современной системы образования является целостность процессов социального и индивидуального развития ребенка. Одним из эффективных решений данной задачи является проведение </w:t>
      </w:r>
      <w:proofErr w:type="spellStart"/>
      <w:r>
        <w:rPr>
          <w:color w:val="0E0E0E"/>
          <w:sz w:val="28"/>
          <w:szCs w:val="28"/>
        </w:rPr>
        <w:t>профориентационной</w:t>
      </w:r>
      <w:proofErr w:type="spellEnd"/>
      <w:r>
        <w:rPr>
          <w:color w:val="0E0E0E"/>
          <w:sz w:val="28"/>
          <w:szCs w:val="28"/>
        </w:rPr>
        <w:t xml:space="preserve"> работы с дошкольниками.</w:t>
      </w:r>
    </w:p>
    <w:p w:rsidR="000E3BDC" w:rsidRDefault="00221C40" w:rsidP="000E3B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В рамках реализации образовательной программы р</w:t>
      </w:r>
      <w:r w:rsidR="00D8210B">
        <w:rPr>
          <w:color w:val="0E0E0E"/>
          <w:sz w:val="28"/>
          <w:szCs w:val="28"/>
        </w:rPr>
        <w:t>анняя п</w:t>
      </w:r>
      <w:r w:rsidR="000E3BDC" w:rsidRPr="000E3BDC">
        <w:rPr>
          <w:color w:val="0E0E0E"/>
          <w:sz w:val="28"/>
          <w:szCs w:val="28"/>
        </w:rPr>
        <w:t xml:space="preserve">рофориентация в настоящее время является важным направлением работы </w:t>
      </w:r>
      <w:r w:rsidR="00CC160B">
        <w:rPr>
          <w:color w:val="0E0E0E"/>
          <w:sz w:val="28"/>
          <w:szCs w:val="28"/>
        </w:rPr>
        <w:t xml:space="preserve">нашего </w:t>
      </w:r>
      <w:r w:rsidR="000E3BDC" w:rsidRPr="000E3BDC">
        <w:rPr>
          <w:color w:val="0E0E0E"/>
          <w:sz w:val="28"/>
          <w:szCs w:val="28"/>
        </w:rPr>
        <w:t>образовательн</w:t>
      </w:r>
      <w:r w:rsidR="00CC160B">
        <w:rPr>
          <w:color w:val="0E0E0E"/>
          <w:sz w:val="28"/>
          <w:szCs w:val="28"/>
        </w:rPr>
        <w:t>ого учреждения</w:t>
      </w:r>
      <w:r w:rsidR="000E3BDC" w:rsidRPr="005D756F">
        <w:rPr>
          <w:color w:val="0E0E0E"/>
          <w:sz w:val="28"/>
          <w:szCs w:val="28"/>
        </w:rPr>
        <w:t xml:space="preserve">. </w:t>
      </w:r>
      <w:r w:rsidR="00CC160B">
        <w:rPr>
          <w:color w:val="0E0E0E"/>
          <w:sz w:val="28"/>
          <w:szCs w:val="28"/>
        </w:rPr>
        <w:t>Мы разработали</w:t>
      </w:r>
      <w:r w:rsidR="000E3BDC" w:rsidRPr="000E3BDC">
        <w:rPr>
          <w:color w:val="0E0E0E"/>
          <w:sz w:val="28"/>
          <w:szCs w:val="28"/>
        </w:rPr>
        <w:t xml:space="preserve"> систем</w:t>
      </w:r>
      <w:r w:rsidR="00CC160B">
        <w:rPr>
          <w:color w:val="0E0E0E"/>
          <w:sz w:val="28"/>
          <w:szCs w:val="28"/>
        </w:rPr>
        <w:t>у</w:t>
      </w:r>
      <w:r w:rsidR="000E3BDC" w:rsidRPr="000E3BDC">
        <w:rPr>
          <w:color w:val="0E0E0E"/>
          <w:sz w:val="28"/>
          <w:szCs w:val="28"/>
        </w:rPr>
        <w:t xml:space="preserve"> мероприятий, направленных на выявление личностных особенностей, интересов и возможностей каждого ребенка, помогающая определиться в выборе будущей профессии.</w:t>
      </w:r>
    </w:p>
    <w:p w:rsidR="000E3BDC" w:rsidRPr="000E3BDC" w:rsidRDefault="000E3BDC" w:rsidP="000E3B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E3BDC">
        <w:rPr>
          <w:color w:val="111111"/>
          <w:sz w:val="28"/>
          <w:szCs w:val="28"/>
        </w:rPr>
        <w:t>Детский сад является первой важной ступенью знакомства </w:t>
      </w:r>
      <w:r w:rsidRPr="000E3BD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 с профессиями</w:t>
      </w:r>
      <w:r w:rsidRPr="000E3BDC">
        <w:rPr>
          <w:color w:val="111111"/>
          <w:sz w:val="28"/>
          <w:szCs w:val="28"/>
        </w:rPr>
        <w:t>, что не только расширяет общую осведомленность об окружающем мире и кругозор </w:t>
      </w:r>
      <w:r w:rsidRPr="000E3BD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0E3BDC">
        <w:rPr>
          <w:color w:val="111111"/>
          <w:sz w:val="28"/>
          <w:szCs w:val="28"/>
        </w:rPr>
        <w:t>, но и формирует у них определенный элементарный опыт, способствует </w:t>
      </w:r>
      <w:r w:rsidRPr="000E3BD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ранней профессиональной ориентации. </w:t>
      </w:r>
    </w:p>
    <w:p w:rsidR="000E3BDC" w:rsidRPr="000E3BDC" w:rsidRDefault="000E3BDC" w:rsidP="000E3B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E3BDC">
        <w:rPr>
          <w:color w:val="111111"/>
          <w:sz w:val="28"/>
          <w:szCs w:val="28"/>
          <w:bdr w:val="none" w:sz="0" w:space="0" w:color="auto" w:frame="1"/>
        </w:rPr>
        <w:t>Для того,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</w:t>
      </w:r>
    </w:p>
    <w:p w:rsidR="001A1BAB" w:rsidRPr="001A1BAB" w:rsidRDefault="001A1BAB" w:rsidP="001A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разработке и составлении основных аспектов работы по данному направлению проводился теоретический анализ психолого-педагогической литературы</w:t>
      </w:r>
      <w:r w:rsidR="00AC15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>на основе переработки следующей методической литературы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«Мир вокруг нас» </w:t>
      </w:r>
      <w:proofErr w:type="spellStart"/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>А.А.Плешаков</w:t>
      </w:r>
      <w:proofErr w:type="spellEnd"/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>, «Беседы с дошкольниками о профессиях»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A1BAB">
        <w:rPr>
          <w:rFonts w:ascii="Times New Roman" w:eastAsia="Times New Roman" w:hAnsi="Times New Roman" w:cs="Times New Roman"/>
          <w:color w:val="1A1A1A"/>
          <w:sz w:val="28"/>
          <w:szCs w:val="28"/>
        </w:rPr>
        <w:t>Т.В. Потапова, «Профессии. Какие они?» Т.А. Шорыгина.</w:t>
      </w:r>
    </w:p>
    <w:p w:rsidR="002B4F7C" w:rsidRDefault="005D756F" w:rsidP="00F2328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5D756F">
        <w:rPr>
          <w:sz w:val="28"/>
          <w:szCs w:val="28"/>
        </w:rPr>
        <w:t>Работа в нашем детском саду по ранней профориента</w:t>
      </w:r>
      <w:r w:rsidR="002B4F7C">
        <w:rPr>
          <w:sz w:val="28"/>
          <w:szCs w:val="28"/>
        </w:rPr>
        <w:t>ции осуществляется как во время</w:t>
      </w:r>
      <w:r w:rsidRPr="005D756F">
        <w:rPr>
          <w:sz w:val="28"/>
          <w:szCs w:val="28"/>
        </w:rPr>
        <w:t xml:space="preserve"> образовательной деятельности, так и в ходе режимных моментов, и в самостоятельной деятельности детей.</w:t>
      </w:r>
      <w:r>
        <w:t xml:space="preserve"> </w:t>
      </w:r>
    </w:p>
    <w:p w:rsidR="002B4F7C" w:rsidRPr="002B4F7C" w:rsidRDefault="002B4F7C" w:rsidP="00F2328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u w:val="single"/>
        </w:rPr>
      </w:pPr>
      <w:r w:rsidRPr="002B4F7C">
        <w:rPr>
          <w:sz w:val="28"/>
          <w:szCs w:val="28"/>
          <w:u w:val="single"/>
        </w:rPr>
        <w:t>Слайд 2</w:t>
      </w:r>
    </w:p>
    <w:p w:rsidR="000E3BDC" w:rsidRDefault="005D756F" w:rsidP="00F2328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Нами </w:t>
      </w:r>
      <w:r w:rsidR="00CC160B">
        <w:rPr>
          <w:color w:val="0E0E0E"/>
          <w:sz w:val="28"/>
          <w:szCs w:val="28"/>
        </w:rPr>
        <w:t xml:space="preserve">была </w:t>
      </w:r>
      <w:r w:rsidR="00D91F53">
        <w:rPr>
          <w:color w:val="0E0E0E"/>
          <w:sz w:val="28"/>
          <w:szCs w:val="28"/>
        </w:rPr>
        <w:t>разработана с</w:t>
      </w:r>
      <w:r w:rsidR="000E3BDC" w:rsidRPr="000E3BDC">
        <w:rPr>
          <w:color w:val="0E0E0E"/>
          <w:sz w:val="28"/>
          <w:szCs w:val="28"/>
        </w:rPr>
        <w:t xml:space="preserve">истема работы с </w:t>
      </w:r>
      <w:r w:rsidR="00CC160B">
        <w:rPr>
          <w:color w:val="0E0E0E"/>
          <w:sz w:val="28"/>
          <w:szCs w:val="28"/>
        </w:rPr>
        <w:t>детьми</w:t>
      </w:r>
      <w:r w:rsidR="000E3BDC" w:rsidRPr="000E3BDC">
        <w:rPr>
          <w:color w:val="0E0E0E"/>
          <w:sz w:val="28"/>
          <w:szCs w:val="28"/>
        </w:rPr>
        <w:t xml:space="preserve"> по ранней профориентации</w:t>
      </w:r>
      <w:r w:rsidR="00D91F53">
        <w:rPr>
          <w:color w:val="0E0E0E"/>
          <w:sz w:val="28"/>
          <w:szCs w:val="28"/>
        </w:rPr>
        <w:t xml:space="preserve">, которая </w:t>
      </w:r>
      <w:r w:rsidR="000E3BDC" w:rsidRPr="000E3BDC">
        <w:rPr>
          <w:color w:val="0E0E0E"/>
          <w:sz w:val="28"/>
          <w:szCs w:val="28"/>
        </w:rPr>
        <w:t>проводится по 3 направлениям:</w:t>
      </w:r>
    </w:p>
    <w:p w:rsidR="00601844" w:rsidRPr="00BB4283" w:rsidRDefault="00BB4283" w:rsidP="00BB42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3BDC">
        <w:rPr>
          <w:color w:val="0E0E0E"/>
          <w:sz w:val="28"/>
          <w:szCs w:val="28"/>
        </w:rPr>
        <w:t>Приближение детей к труду взрослых.</w:t>
      </w:r>
    </w:p>
    <w:p w:rsidR="00BB4283" w:rsidRDefault="00BB4283" w:rsidP="00BB428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 w:rsidRPr="000E3BDC">
        <w:rPr>
          <w:color w:val="0E0E0E"/>
          <w:sz w:val="28"/>
          <w:szCs w:val="28"/>
        </w:rPr>
        <w:t xml:space="preserve">Приближение труда взрослых к детям. </w:t>
      </w:r>
    </w:p>
    <w:p w:rsidR="00BB4283" w:rsidRPr="00BB4283" w:rsidRDefault="00BB4283" w:rsidP="00BB428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756F">
        <w:rPr>
          <w:sz w:val="28"/>
          <w:szCs w:val="28"/>
        </w:rPr>
        <w:t>Совместная деятельность детей и взрослых</w:t>
      </w:r>
      <w:r>
        <w:rPr>
          <w:sz w:val="28"/>
          <w:szCs w:val="28"/>
        </w:rPr>
        <w:t>.</w:t>
      </w:r>
    </w:p>
    <w:p w:rsidR="00BB4283" w:rsidRPr="000E3BDC" w:rsidRDefault="00961684" w:rsidP="00BB42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А теперь</w:t>
      </w:r>
      <w:r w:rsidR="00BB4283">
        <w:rPr>
          <w:sz w:val="28"/>
          <w:szCs w:val="28"/>
        </w:rPr>
        <w:t xml:space="preserve"> кратко я расскажу об этих направлениях.</w:t>
      </w:r>
    </w:p>
    <w:p w:rsidR="002B4F7C" w:rsidRPr="00961684" w:rsidRDefault="002B4F7C" w:rsidP="00702CBC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  <w:u w:val="single"/>
        </w:rPr>
      </w:pPr>
      <w:r w:rsidRPr="00961684">
        <w:rPr>
          <w:color w:val="0E0E0E"/>
          <w:sz w:val="28"/>
          <w:szCs w:val="28"/>
          <w:u w:val="single"/>
        </w:rPr>
        <w:t>Слайд 3</w:t>
      </w:r>
    </w:p>
    <w:p w:rsidR="00B12D09" w:rsidRPr="00B12D09" w:rsidRDefault="000E3BDC" w:rsidP="00702C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E0E0E"/>
          <w:sz w:val="28"/>
          <w:szCs w:val="28"/>
          <w:u w:val="single"/>
        </w:rPr>
      </w:pPr>
      <w:r w:rsidRPr="00B12D09">
        <w:rPr>
          <w:i/>
          <w:color w:val="0E0E0E"/>
          <w:sz w:val="28"/>
          <w:szCs w:val="28"/>
          <w:u w:val="single"/>
        </w:rPr>
        <w:t>Приближение детей к труду взрослых. </w:t>
      </w:r>
    </w:p>
    <w:p w:rsidR="000E3BDC" w:rsidRDefault="000E3BDC" w:rsidP="00702CBC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 w:rsidRPr="000E3BDC">
        <w:rPr>
          <w:color w:val="0E0E0E"/>
          <w:sz w:val="28"/>
          <w:szCs w:val="28"/>
        </w:rPr>
        <w:t xml:space="preserve">Это, когда педагог знакомит детей с профессией как на занятии, так и вне: рассказывает о труде взрослых с показом иллюстраций: что за профессия, где </w:t>
      </w:r>
      <w:r w:rsidRPr="000E3BDC">
        <w:rPr>
          <w:color w:val="0E0E0E"/>
          <w:sz w:val="28"/>
          <w:szCs w:val="28"/>
        </w:rPr>
        <w:lastRenderedPageBreak/>
        <w:t xml:space="preserve">работает (о месте работы), во что одет, что нужно для работы, какими чертами должен обладать и т.п. </w:t>
      </w:r>
    </w:p>
    <w:p w:rsidR="00961684" w:rsidRDefault="00874897" w:rsidP="00961684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Чтобы реализовать данное направление мы используем в своей работе следующие формы работы:</w:t>
      </w:r>
    </w:p>
    <w:p w:rsidR="00B12D09" w:rsidRDefault="00B12D09" w:rsidP="00961684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</w:p>
    <w:p w:rsidR="002B666B" w:rsidRPr="00961684" w:rsidRDefault="002B666B" w:rsidP="00961684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 w:rsidRPr="00D8210B">
        <w:rPr>
          <w:color w:val="0E0E0E"/>
          <w:sz w:val="28"/>
          <w:szCs w:val="28"/>
          <w:u w:val="single"/>
        </w:rPr>
        <w:t xml:space="preserve">Слайд </w:t>
      </w:r>
      <w:r w:rsidR="00961684">
        <w:rPr>
          <w:color w:val="0E0E0E"/>
          <w:sz w:val="28"/>
          <w:szCs w:val="28"/>
          <w:u w:val="single"/>
        </w:rPr>
        <w:t>4</w:t>
      </w:r>
    </w:p>
    <w:p w:rsidR="002B666B" w:rsidRPr="00D8210B" w:rsidRDefault="002B666B" w:rsidP="00961684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 xml:space="preserve">Изготовление технологических карт. </w:t>
      </w:r>
      <w:r w:rsidRPr="000E3BDC">
        <w:rPr>
          <w:color w:val="0E0E0E"/>
          <w:sz w:val="28"/>
          <w:szCs w:val="28"/>
        </w:rPr>
        <w:t>Это</w:t>
      </w:r>
      <w:r>
        <w:rPr>
          <w:color w:val="0E0E0E"/>
          <w:sz w:val="28"/>
          <w:szCs w:val="28"/>
        </w:rPr>
        <w:t xml:space="preserve"> своеобразный паспорт в развивающей среды</w:t>
      </w:r>
      <w:r w:rsidRPr="000E3BDC">
        <w:rPr>
          <w:color w:val="0E0E0E"/>
          <w:sz w:val="28"/>
          <w:szCs w:val="28"/>
        </w:rPr>
        <w:t>, в ней указывается название профцентра, рекламный слоган, цель работы, краткое описание профессии в этой сфере, орудия труда</w:t>
      </w:r>
      <w:r w:rsidRPr="000E3BDC">
        <w:rPr>
          <w:rStyle w:val="a4"/>
          <w:color w:val="0E0E0E"/>
          <w:sz w:val="28"/>
          <w:szCs w:val="28"/>
        </w:rPr>
        <w:t> </w:t>
      </w:r>
      <w:r w:rsidRPr="000E3BDC">
        <w:rPr>
          <w:color w:val="0E0E0E"/>
          <w:sz w:val="28"/>
          <w:szCs w:val="28"/>
        </w:rPr>
        <w:t xml:space="preserve">и </w:t>
      </w:r>
      <w:proofErr w:type="spellStart"/>
      <w:r w:rsidRPr="000E3BDC">
        <w:rPr>
          <w:color w:val="0E0E0E"/>
          <w:sz w:val="28"/>
          <w:szCs w:val="28"/>
        </w:rPr>
        <w:t>профдеятельности</w:t>
      </w:r>
      <w:proofErr w:type="spellEnd"/>
      <w:r w:rsidRPr="000E3BDC">
        <w:rPr>
          <w:color w:val="0E0E0E"/>
          <w:sz w:val="28"/>
          <w:szCs w:val="28"/>
        </w:rPr>
        <w:t>, а также предположительный резу</w:t>
      </w:r>
      <w:r>
        <w:rPr>
          <w:color w:val="0E0E0E"/>
          <w:sz w:val="28"/>
          <w:szCs w:val="28"/>
        </w:rPr>
        <w:t>льтат по деятельности в игровых уголках</w:t>
      </w:r>
      <w:r w:rsidRPr="000E3BDC">
        <w:rPr>
          <w:color w:val="0E0E0E"/>
          <w:sz w:val="28"/>
          <w:szCs w:val="28"/>
        </w:rPr>
        <w:t>.</w:t>
      </w:r>
    </w:p>
    <w:p w:rsidR="00D037B8" w:rsidRPr="00D037B8" w:rsidRDefault="00D037B8" w:rsidP="00961684">
      <w:pPr>
        <w:pStyle w:val="a3"/>
        <w:spacing w:before="0" w:beforeAutospacing="0" w:after="150" w:afterAutospacing="0"/>
        <w:jc w:val="both"/>
        <w:rPr>
          <w:color w:val="0E0E0E"/>
          <w:sz w:val="28"/>
          <w:szCs w:val="28"/>
          <w:u w:val="single"/>
        </w:rPr>
      </w:pPr>
      <w:r w:rsidRPr="00D037B8">
        <w:rPr>
          <w:color w:val="0E0E0E"/>
          <w:sz w:val="28"/>
          <w:szCs w:val="28"/>
          <w:u w:val="single"/>
        </w:rPr>
        <w:t>Слайд 5</w:t>
      </w:r>
    </w:p>
    <w:p w:rsidR="00BB4283" w:rsidRDefault="00AC1574" w:rsidP="00961684">
      <w:pPr>
        <w:pStyle w:val="a3"/>
        <w:spacing w:before="0" w:beforeAutospacing="0" w:after="150" w:afterAutospacing="0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 xml:space="preserve">В </w:t>
      </w:r>
      <w:proofErr w:type="gramStart"/>
      <w:r>
        <w:rPr>
          <w:color w:val="0E0E0E"/>
          <w:sz w:val="28"/>
          <w:szCs w:val="28"/>
        </w:rPr>
        <w:t>нашей  работе</w:t>
      </w:r>
      <w:proofErr w:type="gramEnd"/>
      <w:r>
        <w:rPr>
          <w:color w:val="0E0E0E"/>
          <w:sz w:val="28"/>
          <w:szCs w:val="28"/>
        </w:rPr>
        <w:t xml:space="preserve"> мы  используем проектную</w:t>
      </w:r>
      <w:r w:rsidRPr="000E3BDC">
        <w:rPr>
          <w:color w:val="0E0E0E"/>
          <w:sz w:val="28"/>
          <w:szCs w:val="28"/>
        </w:rPr>
        <w:t xml:space="preserve"> деятельность - в основе которой лежит самостоятельная деятельность </w:t>
      </w:r>
      <w:r>
        <w:rPr>
          <w:color w:val="0E0E0E"/>
          <w:sz w:val="28"/>
          <w:szCs w:val="28"/>
        </w:rPr>
        <w:t>детей</w:t>
      </w:r>
      <w:r w:rsidRPr="000E3BDC">
        <w:rPr>
          <w:color w:val="0E0E0E"/>
          <w:sz w:val="28"/>
          <w:szCs w:val="28"/>
        </w:rPr>
        <w:t xml:space="preserve"> (исследовательская, познавательная, продуктивная), в процессе которых ребенок познает окружающий мир и переносит полученные знания в реальную жизнь.</w:t>
      </w:r>
      <w:r>
        <w:rPr>
          <w:color w:val="0E0E0E"/>
          <w:sz w:val="28"/>
          <w:szCs w:val="28"/>
        </w:rPr>
        <w:t xml:space="preserve"> </w:t>
      </w:r>
    </w:p>
    <w:p w:rsidR="002B666B" w:rsidRPr="00D8210B" w:rsidRDefault="002B666B" w:rsidP="00961684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t xml:space="preserve">Слайд </w:t>
      </w:r>
      <w:r w:rsidR="00B12D09">
        <w:rPr>
          <w:color w:val="0E0E0E"/>
          <w:sz w:val="28"/>
          <w:szCs w:val="28"/>
          <w:u w:val="single"/>
        </w:rPr>
        <w:t>6</w:t>
      </w:r>
    </w:p>
    <w:p w:rsidR="006D11D5" w:rsidRDefault="002B666B" w:rsidP="006D11D5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>В рамках реализации проекта «Все профессии</w:t>
      </w:r>
      <w:r w:rsidR="00BB4283">
        <w:rPr>
          <w:color w:val="0E0E0E"/>
          <w:sz w:val="28"/>
          <w:szCs w:val="28"/>
        </w:rPr>
        <w:t xml:space="preserve"> важны» был разработан тематический план</w:t>
      </w:r>
      <w:r>
        <w:rPr>
          <w:color w:val="0E0E0E"/>
          <w:sz w:val="28"/>
          <w:szCs w:val="28"/>
        </w:rPr>
        <w:t xml:space="preserve"> профессий на каждую неделю</w:t>
      </w:r>
      <w:r w:rsidRPr="000E3BDC">
        <w:rPr>
          <w:color w:val="0E0E0E"/>
          <w:sz w:val="28"/>
          <w:szCs w:val="28"/>
        </w:rPr>
        <w:t>— углублённое рассмотрение темы при помощи разных видов деятельности на различных занятиях. Такое погружение в тематику позволяет систематизировать, углубить и обобщить знания, умения и навыки детей разного возраста по конкретной теме. </w:t>
      </w:r>
    </w:p>
    <w:p w:rsidR="00D8210B" w:rsidRPr="006D11D5" w:rsidRDefault="00D8210B" w:rsidP="006D11D5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8210B">
        <w:rPr>
          <w:color w:val="0E0E0E"/>
          <w:sz w:val="28"/>
          <w:szCs w:val="28"/>
          <w:u w:val="single"/>
        </w:rPr>
        <w:t xml:space="preserve">Слайд </w:t>
      </w:r>
      <w:r w:rsidR="00B12D09">
        <w:rPr>
          <w:color w:val="0E0E0E"/>
          <w:sz w:val="28"/>
          <w:szCs w:val="28"/>
          <w:u w:val="single"/>
        </w:rPr>
        <w:t>7,8</w:t>
      </w:r>
    </w:p>
    <w:p w:rsidR="002B666B" w:rsidRPr="00B12D09" w:rsidRDefault="000E3BDC" w:rsidP="006D11D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E0E0E"/>
          <w:sz w:val="28"/>
          <w:szCs w:val="28"/>
          <w:u w:val="single"/>
        </w:rPr>
      </w:pPr>
      <w:r w:rsidRPr="00B12D09">
        <w:rPr>
          <w:i/>
          <w:color w:val="0E0E0E"/>
          <w:sz w:val="28"/>
          <w:szCs w:val="28"/>
          <w:u w:val="single"/>
        </w:rPr>
        <w:t xml:space="preserve">Приближение труда взрослых к детям. </w:t>
      </w:r>
    </w:p>
    <w:p w:rsidR="00D8210B" w:rsidRDefault="000E3BDC" w:rsidP="002B666B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</w:rPr>
      </w:pPr>
      <w:r w:rsidRPr="000E3BDC">
        <w:rPr>
          <w:color w:val="0E0E0E"/>
          <w:sz w:val="28"/>
          <w:szCs w:val="28"/>
        </w:rPr>
        <w:t xml:space="preserve">Это организованные экскурсии, наблюдения, тематические встречи с людьми разных профессий- на работе (предприятии, учреждении). </w:t>
      </w:r>
      <w:r w:rsidR="00874897" w:rsidRPr="000E3BDC">
        <w:rPr>
          <w:color w:val="0E0E0E"/>
          <w:sz w:val="28"/>
          <w:szCs w:val="28"/>
        </w:rPr>
        <w:t>Данное направление считается наиболее действенным способом ознакомления детей с трудом взрослых, способствует накоплению ярких эмоциональных впечатлений.</w:t>
      </w:r>
    </w:p>
    <w:p w:rsidR="006D11D5" w:rsidRDefault="006D11D5" w:rsidP="006D11D5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  <w:u w:val="single"/>
        </w:rPr>
      </w:pPr>
    </w:p>
    <w:p w:rsidR="00D8210B" w:rsidRPr="00D8210B" w:rsidRDefault="00D8210B" w:rsidP="006D11D5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t xml:space="preserve">Слайд </w:t>
      </w:r>
      <w:r w:rsidR="00B12D09">
        <w:rPr>
          <w:color w:val="0E0E0E"/>
          <w:sz w:val="28"/>
          <w:szCs w:val="28"/>
          <w:u w:val="single"/>
        </w:rPr>
        <w:t>9,10</w:t>
      </w:r>
    </w:p>
    <w:p w:rsidR="000E3BDC" w:rsidRPr="00D8210B" w:rsidRDefault="00D91F53" w:rsidP="006D11D5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 xml:space="preserve">Совместно </w:t>
      </w:r>
      <w:r w:rsidR="00005C48">
        <w:rPr>
          <w:color w:val="0E0E0E"/>
          <w:sz w:val="28"/>
          <w:szCs w:val="28"/>
        </w:rPr>
        <w:t xml:space="preserve">с детьми </w:t>
      </w:r>
      <w:r>
        <w:rPr>
          <w:color w:val="0E0E0E"/>
          <w:sz w:val="28"/>
          <w:szCs w:val="28"/>
        </w:rPr>
        <w:t>создаем</w:t>
      </w:r>
      <w:r w:rsidR="000E3BDC" w:rsidRPr="000E3BDC">
        <w:rPr>
          <w:color w:val="0E0E0E"/>
          <w:sz w:val="28"/>
          <w:szCs w:val="28"/>
        </w:rPr>
        <w:t xml:space="preserve"> мастерски</w:t>
      </w:r>
      <w:r>
        <w:rPr>
          <w:color w:val="0E0E0E"/>
          <w:sz w:val="28"/>
          <w:szCs w:val="28"/>
        </w:rPr>
        <w:t>е</w:t>
      </w:r>
      <w:r w:rsidR="000E3BDC" w:rsidRPr="000E3BDC">
        <w:rPr>
          <w:color w:val="0E0E0E"/>
          <w:sz w:val="28"/>
          <w:szCs w:val="28"/>
        </w:rPr>
        <w:t>, где ребёнок может упражнять себя в умении наблюдать, запоминать, сравнивать, действовать добиваться поставленной цели в своей самостоятельности и само деятельности. Мастерская представляет собой специальную развивающую среду с учётом специфики каждой профессии и создаёт условия для игрового сюжета («</w:t>
      </w:r>
      <w:r w:rsidR="00AC1574">
        <w:rPr>
          <w:color w:val="0E0E0E"/>
          <w:sz w:val="28"/>
          <w:szCs w:val="28"/>
        </w:rPr>
        <w:t>Пожарный щит</w:t>
      </w:r>
      <w:r w:rsidR="000E3BDC" w:rsidRPr="000E3BDC">
        <w:rPr>
          <w:color w:val="0E0E0E"/>
          <w:sz w:val="28"/>
          <w:szCs w:val="28"/>
        </w:rPr>
        <w:t>», «</w:t>
      </w:r>
      <w:r w:rsidR="00AC1574">
        <w:rPr>
          <w:color w:val="0E0E0E"/>
          <w:sz w:val="28"/>
          <w:szCs w:val="28"/>
        </w:rPr>
        <w:t>Подворье</w:t>
      </w:r>
      <w:r w:rsidR="000E3BDC" w:rsidRPr="000E3BDC">
        <w:rPr>
          <w:color w:val="0E0E0E"/>
          <w:sz w:val="28"/>
          <w:szCs w:val="28"/>
        </w:rPr>
        <w:t>»).</w:t>
      </w:r>
      <w:r w:rsidR="00B12D09">
        <w:rPr>
          <w:color w:val="0E0E0E"/>
          <w:sz w:val="28"/>
          <w:szCs w:val="28"/>
        </w:rPr>
        <w:t xml:space="preserve"> </w:t>
      </w:r>
      <w:r w:rsidR="00B12D09" w:rsidRPr="00B12D09">
        <w:rPr>
          <w:b/>
          <w:i/>
          <w:color w:val="0E0E0E"/>
          <w:sz w:val="28"/>
          <w:szCs w:val="28"/>
          <w:u w:val="single"/>
        </w:rPr>
        <w:t>Метод макетирования</w:t>
      </w:r>
    </w:p>
    <w:p w:rsidR="00D8210B" w:rsidRPr="00D8210B" w:rsidRDefault="006D11D5" w:rsidP="006D11D5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>
        <w:rPr>
          <w:color w:val="0E0E0E"/>
          <w:sz w:val="28"/>
          <w:szCs w:val="28"/>
          <w:u w:val="single"/>
        </w:rPr>
        <w:t>Слайд 1</w:t>
      </w:r>
      <w:r w:rsidR="00B12D09">
        <w:rPr>
          <w:color w:val="0E0E0E"/>
          <w:sz w:val="28"/>
          <w:szCs w:val="28"/>
          <w:u w:val="single"/>
        </w:rPr>
        <w:t>1</w:t>
      </w:r>
    </w:p>
    <w:p w:rsidR="000E3BDC" w:rsidRPr="00D8210B" w:rsidRDefault="006F0B76" w:rsidP="006D11D5">
      <w:pPr>
        <w:pStyle w:val="a3"/>
        <w:spacing w:before="0" w:beforeAutospacing="0" w:after="278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 xml:space="preserve">В рамках реализации часть формируемой образовательной программы «Юные </w:t>
      </w:r>
      <w:r w:rsidR="00B12D09">
        <w:rPr>
          <w:color w:val="0E0E0E"/>
          <w:sz w:val="28"/>
          <w:szCs w:val="28"/>
        </w:rPr>
        <w:t>экономисты</w:t>
      </w:r>
      <w:r>
        <w:rPr>
          <w:color w:val="0E0E0E"/>
          <w:sz w:val="28"/>
          <w:szCs w:val="28"/>
        </w:rPr>
        <w:t>» еженедельно проходят з</w:t>
      </w:r>
      <w:r w:rsidR="000E3BDC" w:rsidRPr="000E3BDC">
        <w:rPr>
          <w:color w:val="0E0E0E"/>
          <w:sz w:val="28"/>
          <w:szCs w:val="28"/>
        </w:rPr>
        <w:t>аседани</w:t>
      </w:r>
      <w:r>
        <w:rPr>
          <w:color w:val="0E0E0E"/>
          <w:sz w:val="28"/>
          <w:szCs w:val="28"/>
        </w:rPr>
        <w:t>я</w:t>
      </w:r>
      <w:r w:rsidR="000E3BDC" w:rsidRPr="000E3BDC">
        <w:rPr>
          <w:color w:val="0E0E0E"/>
          <w:sz w:val="28"/>
          <w:szCs w:val="28"/>
        </w:rPr>
        <w:t xml:space="preserve"> бизнес-клуба «</w:t>
      </w:r>
      <w:r w:rsidR="009B3282">
        <w:rPr>
          <w:color w:val="0E0E0E"/>
          <w:sz w:val="28"/>
          <w:szCs w:val="28"/>
        </w:rPr>
        <w:t xml:space="preserve">Юные </w:t>
      </w:r>
      <w:r w:rsidR="009B3282">
        <w:rPr>
          <w:color w:val="0E0E0E"/>
          <w:sz w:val="28"/>
          <w:szCs w:val="28"/>
        </w:rPr>
        <w:lastRenderedPageBreak/>
        <w:t>экономисты</w:t>
      </w:r>
      <w:r w:rsidR="000E3BDC" w:rsidRPr="000E3BDC">
        <w:rPr>
          <w:color w:val="0E0E0E"/>
          <w:sz w:val="28"/>
          <w:szCs w:val="28"/>
        </w:rPr>
        <w:t xml:space="preserve">» - </w:t>
      </w:r>
      <w:r>
        <w:rPr>
          <w:color w:val="0E0E0E"/>
          <w:sz w:val="28"/>
          <w:szCs w:val="28"/>
        </w:rPr>
        <w:t xml:space="preserve">где дети в </w:t>
      </w:r>
      <w:r w:rsidR="000E3BDC" w:rsidRPr="000E3BDC">
        <w:rPr>
          <w:color w:val="0E0E0E"/>
          <w:sz w:val="28"/>
          <w:szCs w:val="28"/>
        </w:rPr>
        <w:t>игров</w:t>
      </w:r>
      <w:r>
        <w:rPr>
          <w:color w:val="0E0E0E"/>
          <w:sz w:val="28"/>
          <w:szCs w:val="28"/>
        </w:rPr>
        <w:t>ой</w:t>
      </w:r>
      <w:r w:rsidR="000E3BDC" w:rsidRPr="000E3BDC">
        <w:rPr>
          <w:color w:val="0E0E0E"/>
          <w:sz w:val="28"/>
          <w:szCs w:val="28"/>
        </w:rPr>
        <w:t xml:space="preserve"> деятельност</w:t>
      </w:r>
      <w:r>
        <w:rPr>
          <w:color w:val="0E0E0E"/>
          <w:sz w:val="28"/>
          <w:szCs w:val="28"/>
        </w:rPr>
        <w:t xml:space="preserve">и знакомятся с такими профессиями как экономист, бухгалтер, банкир и др. А так же эти </w:t>
      </w:r>
      <w:r w:rsidR="0037505C">
        <w:rPr>
          <w:color w:val="0E0E0E"/>
          <w:sz w:val="28"/>
          <w:szCs w:val="28"/>
        </w:rPr>
        <w:t xml:space="preserve">занятия </w:t>
      </w:r>
      <w:r w:rsidR="0037505C" w:rsidRPr="000E3BDC">
        <w:rPr>
          <w:color w:val="0E0E0E"/>
          <w:sz w:val="28"/>
          <w:szCs w:val="28"/>
        </w:rPr>
        <w:t>направленны</w:t>
      </w:r>
      <w:r w:rsidR="000E3BDC" w:rsidRPr="000E3BDC">
        <w:rPr>
          <w:color w:val="0E0E0E"/>
          <w:sz w:val="28"/>
          <w:szCs w:val="28"/>
        </w:rPr>
        <w:t xml:space="preserve"> на формирование основ экономического</w:t>
      </w:r>
      <w:r w:rsidR="0087736D">
        <w:rPr>
          <w:color w:val="0E0E0E"/>
          <w:sz w:val="28"/>
          <w:szCs w:val="28"/>
        </w:rPr>
        <w:t xml:space="preserve"> </w:t>
      </w:r>
      <w:r w:rsidR="000E3BDC" w:rsidRPr="000E3BDC">
        <w:rPr>
          <w:color w:val="0E0E0E"/>
          <w:sz w:val="28"/>
          <w:szCs w:val="28"/>
        </w:rPr>
        <w:t>мышления, осваиваются такие понятия, как цена, спрос, реклама, кредит, бизнес и т.д.</w:t>
      </w:r>
    </w:p>
    <w:p w:rsidR="006D11D5" w:rsidRDefault="006D11D5" w:rsidP="006D11D5">
      <w:pPr>
        <w:pStyle w:val="a3"/>
        <w:spacing w:before="0" w:beforeAutospacing="0" w:after="278" w:afterAutospacing="0"/>
        <w:jc w:val="both"/>
        <w:rPr>
          <w:color w:val="0E0E0E"/>
          <w:sz w:val="28"/>
          <w:szCs w:val="28"/>
          <w:u w:val="single"/>
        </w:rPr>
      </w:pPr>
      <w:r>
        <w:rPr>
          <w:color w:val="0E0E0E"/>
          <w:sz w:val="28"/>
          <w:szCs w:val="28"/>
          <w:u w:val="single"/>
        </w:rPr>
        <w:t>Слайд 12</w:t>
      </w:r>
    </w:p>
    <w:p w:rsidR="00B12D09" w:rsidRDefault="00D8210B" w:rsidP="006D11D5">
      <w:pPr>
        <w:pStyle w:val="a3"/>
        <w:spacing w:before="0" w:beforeAutospacing="0" w:after="278" w:afterAutospacing="0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Т</w:t>
      </w:r>
      <w:r w:rsidR="00005C48">
        <w:rPr>
          <w:color w:val="0E0E0E"/>
          <w:sz w:val="28"/>
          <w:szCs w:val="28"/>
        </w:rPr>
        <w:t xml:space="preserve">ак же в нашей работе используем </w:t>
      </w:r>
      <w:proofErr w:type="gramStart"/>
      <w:r w:rsidR="00005C48">
        <w:rPr>
          <w:color w:val="0E0E0E"/>
          <w:sz w:val="28"/>
          <w:szCs w:val="28"/>
        </w:rPr>
        <w:t>просмотр</w:t>
      </w:r>
      <w:r w:rsidR="00CE5AE5">
        <w:rPr>
          <w:color w:val="0E0E0E"/>
          <w:sz w:val="28"/>
          <w:szCs w:val="28"/>
        </w:rPr>
        <w:t xml:space="preserve">  слайд</w:t>
      </w:r>
      <w:proofErr w:type="gramEnd"/>
      <w:r w:rsidR="00CE5AE5">
        <w:rPr>
          <w:color w:val="0E0E0E"/>
          <w:sz w:val="28"/>
          <w:szCs w:val="28"/>
        </w:rPr>
        <w:t>-шоу, фильмов о профессиях, м</w:t>
      </w:r>
      <w:r w:rsidR="000E3BDC" w:rsidRPr="000E3BDC">
        <w:rPr>
          <w:color w:val="0E0E0E"/>
          <w:sz w:val="28"/>
          <w:szCs w:val="28"/>
        </w:rPr>
        <w:t>ультимедийные презентации— это наглядность, дающая возможность педагогу выстроить объяснение с использованием видеофрагментов. </w:t>
      </w:r>
    </w:p>
    <w:p w:rsidR="006D11D5" w:rsidRPr="00B12D09" w:rsidRDefault="00B12D09" w:rsidP="006D11D5">
      <w:pPr>
        <w:pStyle w:val="a3"/>
        <w:spacing w:before="0" w:beforeAutospacing="0" w:after="278" w:afterAutospacing="0"/>
        <w:jc w:val="both"/>
        <w:rPr>
          <w:color w:val="0E0E0E"/>
          <w:sz w:val="28"/>
          <w:szCs w:val="28"/>
          <w:u w:val="single"/>
        </w:rPr>
      </w:pPr>
      <w:r w:rsidRPr="00B12D09">
        <w:rPr>
          <w:color w:val="0E0E0E"/>
          <w:sz w:val="28"/>
          <w:szCs w:val="28"/>
          <w:u w:val="single"/>
        </w:rPr>
        <w:t>Слайд 13</w:t>
      </w:r>
      <w:r w:rsidR="00601844" w:rsidRPr="00B12D09">
        <w:rPr>
          <w:color w:val="0E0E0E"/>
          <w:sz w:val="28"/>
          <w:szCs w:val="28"/>
          <w:u w:val="single"/>
        </w:rPr>
        <w:t xml:space="preserve"> </w:t>
      </w:r>
    </w:p>
    <w:p w:rsidR="000E3BDC" w:rsidRPr="00D8210B" w:rsidRDefault="00601844" w:rsidP="006D11D5">
      <w:pPr>
        <w:pStyle w:val="a3"/>
        <w:spacing w:before="0" w:beforeAutospacing="0" w:after="278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>Создана</w:t>
      </w:r>
      <w:r w:rsidR="006F0B76">
        <w:rPr>
          <w:color w:val="0E0E0E"/>
          <w:sz w:val="28"/>
          <w:szCs w:val="28"/>
        </w:rPr>
        <w:t xml:space="preserve"> картотека</w:t>
      </w:r>
      <w:r>
        <w:rPr>
          <w:color w:val="0E0E0E"/>
          <w:sz w:val="28"/>
          <w:szCs w:val="28"/>
        </w:rPr>
        <w:t xml:space="preserve"> виртуальных экскурсий</w:t>
      </w:r>
      <w:r w:rsidR="006F0B76">
        <w:rPr>
          <w:color w:val="0E0E0E"/>
          <w:sz w:val="28"/>
          <w:szCs w:val="28"/>
        </w:rPr>
        <w:t xml:space="preserve"> в рамках реализации образовательной программы по профессиям родителей. </w:t>
      </w:r>
    </w:p>
    <w:p w:rsidR="000E3BDC" w:rsidRPr="00D8210B" w:rsidRDefault="00D8210B" w:rsidP="006D11D5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</w:rPr>
        <w:t>П</w:t>
      </w:r>
      <w:r w:rsidR="00005C48">
        <w:rPr>
          <w:color w:val="0E0E0E"/>
          <w:sz w:val="28"/>
          <w:szCs w:val="28"/>
        </w:rPr>
        <w:t>роводим в</w:t>
      </w:r>
      <w:r w:rsidR="000E3BDC" w:rsidRPr="000E3BDC">
        <w:rPr>
          <w:color w:val="0E0E0E"/>
          <w:sz w:val="28"/>
          <w:szCs w:val="28"/>
        </w:rPr>
        <w:t>иртуальные экскурсии – это организационная форма обучения, отличающаяся от реальных экскурсий виртуальным отображением реально существующих объектов.  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2B666B" w:rsidRPr="00D8210B" w:rsidRDefault="002B666B" w:rsidP="006D11D5">
      <w:pPr>
        <w:pStyle w:val="a3"/>
        <w:shd w:val="clear" w:color="auto" w:fill="FFFFFF"/>
        <w:spacing w:before="0" w:beforeAutospacing="0" w:after="0" w:afterAutospacing="0"/>
        <w:jc w:val="both"/>
        <w:rPr>
          <w:color w:val="0E0E0E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t xml:space="preserve">Слайд </w:t>
      </w:r>
      <w:r w:rsidR="006D11D5">
        <w:rPr>
          <w:color w:val="0E0E0E"/>
          <w:sz w:val="28"/>
          <w:szCs w:val="28"/>
          <w:u w:val="single"/>
        </w:rPr>
        <w:t>1</w:t>
      </w:r>
      <w:r w:rsidR="00B12D09">
        <w:rPr>
          <w:color w:val="0E0E0E"/>
          <w:sz w:val="28"/>
          <w:szCs w:val="28"/>
          <w:u w:val="single"/>
        </w:rPr>
        <w:t>4</w:t>
      </w:r>
    </w:p>
    <w:p w:rsidR="00EC2210" w:rsidRDefault="005D756F" w:rsidP="006D11D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D756F">
        <w:rPr>
          <w:sz w:val="28"/>
          <w:szCs w:val="28"/>
        </w:rPr>
        <w:t xml:space="preserve">Совместная деятельность детей и взрослых включает сотрудничество детей не только с педагогами, но и с родителями (законными представителями). </w:t>
      </w:r>
    </w:p>
    <w:p w:rsidR="006D11D5" w:rsidRPr="006D11D5" w:rsidRDefault="006D11D5" w:rsidP="006D11D5">
      <w:pPr>
        <w:pStyle w:val="a3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6D11D5">
        <w:rPr>
          <w:sz w:val="28"/>
          <w:szCs w:val="28"/>
          <w:u w:val="single"/>
        </w:rPr>
        <w:t>Слайд 1</w:t>
      </w:r>
      <w:r w:rsidR="00B12D09">
        <w:rPr>
          <w:sz w:val="28"/>
          <w:szCs w:val="28"/>
          <w:u w:val="single"/>
        </w:rPr>
        <w:t>5</w:t>
      </w:r>
    </w:p>
    <w:p w:rsidR="005D756F" w:rsidRPr="00496758" w:rsidRDefault="005D756F" w:rsidP="006D11D5">
      <w:pPr>
        <w:pStyle w:val="a3"/>
        <w:spacing w:before="0" w:beforeAutospacing="0" w:after="150" w:afterAutospacing="0"/>
        <w:jc w:val="both"/>
        <w:rPr>
          <w:color w:val="0E0E0E"/>
          <w:sz w:val="28"/>
          <w:szCs w:val="28"/>
          <w:u w:val="single"/>
        </w:rPr>
      </w:pPr>
      <w:r w:rsidRPr="00496758">
        <w:rPr>
          <w:sz w:val="28"/>
          <w:szCs w:val="28"/>
        </w:rPr>
        <w:t>У дошкольников основным видом деятельности является игра. Самое главное правило для педагогов: ребенку мало знать о профессии, в нее нужно поиграть! Дети с удовольствием организовывают сюжетно-ролевые игры в самостоятельной деятельности «Путешествие», «Поликлиника», «Магазин», «Больница», «Банк», «Дом мод», «Театр», «Большая стройка». «Скорая помощь», «</w:t>
      </w:r>
      <w:proofErr w:type="spellStart"/>
      <w:r w:rsidRPr="00496758">
        <w:rPr>
          <w:sz w:val="28"/>
          <w:szCs w:val="28"/>
        </w:rPr>
        <w:t>Минимаркет</w:t>
      </w:r>
      <w:proofErr w:type="spellEnd"/>
      <w:r w:rsidRPr="00496758">
        <w:rPr>
          <w:sz w:val="28"/>
          <w:szCs w:val="28"/>
        </w:rPr>
        <w:t>», «Пожарные», «Почта», «Транспорт», «Салон красоты», «Служба спасения». В ходе этих игр закрепляются знания, полученные в процессе непосредственно-образовательной деятельности. О том, что эти знания достаточно сформированы, говорит то, что дети охотно берут на себя главную роль, правильно выполняют ролевые действия, могут самостоятельно выбрать оборудование и игровые атрибуты.</w:t>
      </w:r>
    </w:p>
    <w:p w:rsidR="00702CBC" w:rsidRDefault="00D8210B" w:rsidP="00D037B8">
      <w:pPr>
        <w:pStyle w:val="a3"/>
        <w:spacing w:before="0" w:beforeAutospacing="0" w:after="150" w:afterAutospacing="0"/>
        <w:jc w:val="both"/>
        <w:rPr>
          <w:color w:val="0E0E0E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t>Слайд 16</w:t>
      </w:r>
    </w:p>
    <w:p w:rsidR="00EC2210" w:rsidRDefault="00EC2210" w:rsidP="00D037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современные формы работы с 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родителями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 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родительских уголков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037B8" w:rsidRDefault="00EC2210" w:rsidP="00D037B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родительских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 уголках помещается различная информация, в том</w:t>
      </w:r>
      <w:r w:rsidR="00D0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03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ранней профориентации дошкольников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37B8"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</w:p>
    <w:p w:rsidR="00EC2210" w:rsidRDefault="00EC2210" w:rsidP="00D037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Совместное оформление буклетов и папок передвижек о профессиях родителей.</w:t>
      </w:r>
    </w:p>
    <w:p w:rsidR="00B12D09" w:rsidRPr="00D037B8" w:rsidRDefault="00B12D09" w:rsidP="00D037B8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D037B8" w:rsidRPr="00B12D09" w:rsidRDefault="00B12D09" w:rsidP="00B12D09">
      <w:pPr>
        <w:pStyle w:val="a3"/>
        <w:spacing w:before="0" w:beforeAutospacing="0" w:after="150" w:afterAutospacing="0"/>
        <w:ind w:left="360"/>
        <w:jc w:val="both"/>
        <w:rPr>
          <w:color w:val="333333"/>
          <w:sz w:val="28"/>
          <w:szCs w:val="28"/>
          <w:u w:val="single"/>
        </w:rPr>
      </w:pPr>
      <w:r w:rsidRPr="00D8210B">
        <w:rPr>
          <w:color w:val="0E0E0E"/>
          <w:sz w:val="28"/>
          <w:szCs w:val="28"/>
          <w:u w:val="single"/>
        </w:rPr>
        <w:t>Слайд 17</w:t>
      </w:r>
    </w:p>
    <w:p w:rsidR="00EC2210" w:rsidRPr="00EC2210" w:rsidRDefault="00EC2210" w:rsidP="00EC2210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 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родителями</w:t>
      </w:r>
      <w:r w:rsidRPr="00EC221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организуются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товыставки, мини газеты, атрибуты для игр.</w:t>
      </w:r>
    </w:p>
    <w:p w:rsidR="00EC2210" w:rsidRPr="00EC2210" w:rsidRDefault="00EC2210" w:rsidP="00EC2210">
      <w:pPr>
        <w:shd w:val="clear" w:color="auto" w:fill="FFFFFF"/>
        <w:spacing w:after="0" w:line="24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BB4283" w:rsidRDefault="00EC2210" w:rsidP="00B12D09">
      <w:pPr>
        <w:pStyle w:val="a3"/>
        <w:spacing w:before="0" w:beforeAutospacing="0" w:after="150" w:afterAutospacing="0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Так же мы п</w:t>
      </w:r>
      <w:r w:rsidR="00D8210B">
        <w:rPr>
          <w:color w:val="0E0E0E"/>
          <w:sz w:val="28"/>
          <w:szCs w:val="28"/>
        </w:rPr>
        <w:t>оздравля</w:t>
      </w:r>
      <w:r w:rsidR="00005C48">
        <w:rPr>
          <w:color w:val="0E0E0E"/>
          <w:sz w:val="28"/>
          <w:szCs w:val="28"/>
        </w:rPr>
        <w:t>ем</w:t>
      </w:r>
      <w:r w:rsidR="000E3BDC" w:rsidRPr="000E3BDC">
        <w:rPr>
          <w:color w:val="0E0E0E"/>
          <w:sz w:val="28"/>
          <w:szCs w:val="28"/>
        </w:rPr>
        <w:t xml:space="preserve"> родителей с профессиональными праздниками</w:t>
      </w:r>
      <w:r w:rsidR="00CE5AE5">
        <w:rPr>
          <w:color w:val="0E0E0E"/>
          <w:sz w:val="28"/>
          <w:szCs w:val="28"/>
        </w:rPr>
        <w:t xml:space="preserve"> через социальные группы.</w:t>
      </w:r>
    </w:p>
    <w:p w:rsidR="00B12D09" w:rsidRPr="00B12D09" w:rsidRDefault="00B12D09" w:rsidP="00B12D0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 w:rsidRPr="00B12D09">
        <w:rPr>
          <w:color w:val="0E0E0E"/>
          <w:sz w:val="28"/>
          <w:szCs w:val="28"/>
          <w:u w:val="single"/>
        </w:rPr>
        <w:t>Слайд 18</w:t>
      </w:r>
    </w:p>
    <w:p w:rsidR="000E3BDC" w:rsidRPr="00702CBC" w:rsidRDefault="00702CBC" w:rsidP="00B12D0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>
        <w:rPr>
          <w:color w:val="0E0E0E"/>
          <w:sz w:val="28"/>
          <w:szCs w:val="28"/>
        </w:rPr>
        <w:t>Совм</w:t>
      </w:r>
      <w:r w:rsidR="00601844">
        <w:rPr>
          <w:color w:val="0E0E0E"/>
          <w:sz w:val="28"/>
          <w:szCs w:val="28"/>
        </w:rPr>
        <w:t>е</w:t>
      </w:r>
      <w:r w:rsidR="000E3BDC" w:rsidRPr="000E3BDC">
        <w:rPr>
          <w:color w:val="0E0E0E"/>
          <w:sz w:val="28"/>
          <w:szCs w:val="28"/>
        </w:rPr>
        <w:t>стная трудовая деятельность (акции «Пос</w:t>
      </w:r>
      <w:r w:rsidR="00D037B8">
        <w:rPr>
          <w:color w:val="0E0E0E"/>
          <w:sz w:val="28"/>
          <w:szCs w:val="28"/>
        </w:rPr>
        <w:t>адка лука</w:t>
      </w:r>
      <w:r w:rsidR="000E3BDC" w:rsidRPr="000E3BDC">
        <w:rPr>
          <w:color w:val="0E0E0E"/>
          <w:sz w:val="28"/>
          <w:szCs w:val="28"/>
        </w:rPr>
        <w:t>», «Наша клумба»</w:t>
      </w:r>
      <w:r w:rsidR="00EC2210">
        <w:rPr>
          <w:color w:val="0E0E0E"/>
          <w:sz w:val="28"/>
          <w:szCs w:val="28"/>
        </w:rPr>
        <w:t>, «Покормим птиц зимой»</w:t>
      </w:r>
      <w:r w:rsidR="000E3BDC" w:rsidRPr="000E3BDC">
        <w:rPr>
          <w:color w:val="0E0E0E"/>
          <w:sz w:val="28"/>
          <w:szCs w:val="28"/>
        </w:rPr>
        <w:t>)</w:t>
      </w:r>
    </w:p>
    <w:p w:rsidR="00EA2BD7" w:rsidRDefault="000E3BDC" w:rsidP="00EA2BD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E0E0E"/>
          <w:sz w:val="28"/>
          <w:szCs w:val="28"/>
        </w:rPr>
      </w:pPr>
      <w:r w:rsidRPr="000E3BDC">
        <w:rPr>
          <w:color w:val="0E0E0E"/>
          <w:sz w:val="28"/>
          <w:szCs w:val="28"/>
        </w:rPr>
        <w:t>Независимо от того, какая форма будет выбрана, знакомство с профессией должно быть максимально содержательным и полным.</w:t>
      </w:r>
    </w:p>
    <w:p w:rsidR="00EA2BD7" w:rsidRPr="00EA2BD7" w:rsidRDefault="000E3BDC" w:rsidP="00EA2BD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E3BDC">
        <w:rPr>
          <w:color w:val="333333"/>
          <w:sz w:val="28"/>
          <w:szCs w:val="28"/>
        </w:rPr>
        <w:t> </w:t>
      </w:r>
      <w:r w:rsidR="00EA2BD7" w:rsidRPr="00BF7A2F">
        <w:rPr>
          <w:sz w:val="28"/>
          <w:szCs w:val="28"/>
        </w:rPr>
        <w:t>Будущее детей-дошколят предугадать трудно – впереди еще школьные годы.</w:t>
      </w:r>
      <w:r w:rsidR="00EA2BD7" w:rsidRPr="00A7311C">
        <w:rPr>
          <w:rFonts w:ascii="Arial" w:eastAsia="+mn-ea" w:hAnsi="Arial" w:cs="+mn-cs"/>
          <w:b/>
          <w:bCs/>
          <w:color w:val="1A3C18"/>
          <w:sz w:val="48"/>
          <w:szCs w:val="48"/>
        </w:rPr>
        <w:t xml:space="preserve"> </w:t>
      </w:r>
      <w:r w:rsidR="00EA2BD7" w:rsidRPr="00A7311C">
        <w:rPr>
          <w:bCs/>
          <w:sz w:val="28"/>
          <w:szCs w:val="28"/>
        </w:rPr>
        <w:t xml:space="preserve">Мы готовим детей к тому, чтобы они в свое время – каким бы далеким нам сейчас это время ни казалось </w:t>
      </w:r>
      <w:r w:rsidR="00D8210B" w:rsidRPr="00A7311C">
        <w:rPr>
          <w:bCs/>
          <w:sz w:val="28"/>
          <w:szCs w:val="28"/>
        </w:rPr>
        <w:t>– могли</w:t>
      </w:r>
      <w:r w:rsidR="00EA2BD7" w:rsidRPr="00A7311C">
        <w:rPr>
          <w:bCs/>
          <w:sz w:val="28"/>
          <w:szCs w:val="28"/>
        </w:rPr>
        <w:t xml:space="preserve"> смело вступить в самостоятельную жизнь.</w:t>
      </w:r>
      <w:r w:rsidR="00EA2BD7" w:rsidRPr="00A7311C">
        <w:rPr>
          <w:b/>
          <w:bCs/>
          <w:sz w:val="28"/>
          <w:szCs w:val="28"/>
        </w:rPr>
        <w:t xml:space="preserve"> </w:t>
      </w:r>
    </w:p>
    <w:p w:rsidR="000E3BDC" w:rsidRPr="000E3BDC" w:rsidRDefault="000E3BDC" w:rsidP="000E3BDC">
      <w:pPr>
        <w:pStyle w:val="a3"/>
        <w:spacing w:before="0" w:beforeAutospacing="0" w:after="278" w:afterAutospacing="0"/>
        <w:rPr>
          <w:color w:val="333333"/>
          <w:sz w:val="28"/>
          <w:szCs w:val="28"/>
        </w:rPr>
      </w:pPr>
    </w:p>
    <w:p w:rsidR="000E3BDC" w:rsidRPr="000E3BDC" w:rsidRDefault="000E3BDC" w:rsidP="000E3BD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E3BDC">
        <w:rPr>
          <w:color w:val="0E0E0E"/>
          <w:sz w:val="28"/>
          <w:szCs w:val="28"/>
        </w:rPr>
        <w:t> </w:t>
      </w:r>
    </w:p>
    <w:p w:rsidR="00621B7D" w:rsidRPr="000E3BDC" w:rsidRDefault="00621B7D">
      <w:pPr>
        <w:rPr>
          <w:rFonts w:ascii="Times New Roman" w:hAnsi="Times New Roman" w:cs="Times New Roman"/>
          <w:sz w:val="28"/>
          <w:szCs w:val="28"/>
        </w:rPr>
      </w:pPr>
    </w:p>
    <w:sectPr w:rsidR="00621B7D" w:rsidRPr="000E3BDC" w:rsidSect="0027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3E4"/>
    <w:multiLevelType w:val="hybridMultilevel"/>
    <w:tmpl w:val="0EDA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55E9"/>
    <w:multiLevelType w:val="hybridMultilevel"/>
    <w:tmpl w:val="5B9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83093"/>
    <w:multiLevelType w:val="hybridMultilevel"/>
    <w:tmpl w:val="687E02D2"/>
    <w:lvl w:ilvl="0" w:tplc="26A0431E">
      <w:start w:val="1"/>
      <w:numFmt w:val="decimal"/>
      <w:lvlText w:val="%1."/>
      <w:lvlJc w:val="left"/>
      <w:pPr>
        <w:ind w:left="720" w:hanging="360"/>
      </w:pPr>
      <w:rPr>
        <w:rFonts w:hint="default"/>
        <w:color w:val="0E0E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21CF"/>
    <w:multiLevelType w:val="hybridMultilevel"/>
    <w:tmpl w:val="7DAA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5728"/>
    <w:multiLevelType w:val="hybridMultilevel"/>
    <w:tmpl w:val="E898C1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BDC"/>
    <w:rsid w:val="00005C48"/>
    <w:rsid w:val="000E3BDC"/>
    <w:rsid w:val="00102873"/>
    <w:rsid w:val="001A1BAB"/>
    <w:rsid w:val="00221C40"/>
    <w:rsid w:val="002777DB"/>
    <w:rsid w:val="002B4F7C"/>
    <w:rsid w:val="002B666B"/>
    <w:rsid w:val="002C2F66"/>
    <w:rsid w:val="0037505C"/>
    <w:rsid w:val="00496758"/>
    <w:rsid w:val="004A3131"/>
    <w:rsid w:val="005D756F"/>
    <w:rsid w:val="00601844"/>
    <w:rsid w:val="00621B7D"/>
    <w:rsid w:val="006D11D5"/>
    <w:rsid w:val="006F0B76"/>
    <w:rsid w:val="006F6107"/>
    <w:rsid w:val="00702CBC"/>
    <w:rsid w:val="00874897"/>
    <w:rsid w:val="0087736D"/>
    <w:rsid w:val="00921500"/>
    <w:rsid w:val="00961684"/>
    <w:rsid w:val="009B3282"/>
    <w:rsid w:val="00A32A97"/>
    <w:rsid w:val="00AC02D3"/>
    <w:rsid w:val="00AC1574"/>
    <w:rsid w:val="00B12D09"/>
    <w:rsid w:val="00BB4283"/>
    <w:rsid w:val="00BF10E5"/>
    <w:rsid w:val="00CC160B"/>
    <w:rsid w:val="00CE5AE5"/>
    <w:rsid w:val="00D037B8"/>
    <w:rsid w:val="00D8210B"/>
    <w:rsid w:val="00D91F53"/>
    <w:rsid w:val="00DF08D2"/>
    <w:rsid w:val="00E26ABA"/>
    <w:rsid w:val="00EA2BD7"/>
    <w:rsid w:val="00EC2210"/>
    <w:rsid w:val="00F22399"/>
    <w:rsid w:val="00F2328F"/>
    <w:rsid w:val="00FC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4196-B8A7-40EA-B713-ABF84E33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20</cp:revision>
  <dcterms:created xsi:type="dcterms:W3CDTF">2023-08-16T17:14:00Z</dcterms:created>
  <dcterms:modified xsi:type="dcterms:W3CDTF">2024-02-06T08:58:00Z</dcterms:modified>
</cp:coreProperties>
</file>